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45F1" w14:textId="77777777" w:rsidR="00DB0915" w:rsidRDefault="00DB0915" w:rsidP="00DB0915">
      <w:pPr>
        <w:rPr>
          <w:b/>
          <w:bCs/>
        </w:rPr>
      </w:pPr>
      <w:r>
        <w:rPr>
          <w:b/>
          <w:bCs/>
        </w:rPr>
        <w:t>Onderzoeksrapport Welzijn LHBTIQA+ 2021</w:t>
      </w:r>
    </w:p>
    <w:p w14:paraId="5976E5C6" w14:textId="77777777" w:rsidR="00DB0915" w:rsidRDefault="00DB0915" w:rsidP="00DB0915">
      <w:r>
        <w:t xml:space="preserve">Door Vizier in samenwerking met de Radboud Universiteit een groot onderzoek gedaan naar het welzijn van LHBTIQA+ inwoners van Gelderland en Overijssel. Het onderzoek werd gefinancierd door de provincies Gelderland en Overijssel, en was een direct vervolg op </w:t>
      </w:r>
      <w:hyperlink r:id="rId4" w:history="1">
        <w:r>
          <w:rPr>
            <w:rStyle w:val="Hyperlink"/>
          </w:rPr>
          <w:t>het Samenlevingsonderzoek Oost-Nederland 2019</w:t>
        </w:r>
      </w:hyperlink>
      <w:r>
        <w:t xml:space="preserve">. </w:t>
      </w:r>
      <w:r>
        <w:rPr>
          <w:i/>
          <w:iCs/>
        </w:rPr>
        <w:t>( deze is in 2019  op de regenboogconferentie in Tiel besproken)</w:t>
      </w:r>
    </w:p>
    <w:p w14:paraId="4159B1C0" w14:textId="77777777" w:rsidR="00DB0915" w:rsidRDefault="00DB0915" w:rsidP="00DB0915">
      <w:pPr>
        <w:rPr>
          <w:b/>
          <w:bCs/>
        </w:rPr>
      </w:pPr>
    </w:p>
    <w:p w14:paraId="2904DDE8" w14:textId="77777777" w:rsidR="00DB0915" w:rsidRDefault="00DB0915" w:rsidP="00DB0915">
      <w:r>
        <w:rPr>
          <w:b/>
          <w:bCs/>
        </w:rPr>
        <w:t>De belangrijkste resultaten uit het onderzoeksrapport Welzijn</w:t>
      </w:r>
    </w:p>
    <w:p w14:paraId="3AC1C7E0" w14:textId="77777777" w:rsidR="00DB0915" w:rsidRDefault="00DB0915" w:rsidP="00DB0915">
      <w:r>
        <w:t>De acceptatie van LHBTIQA+’</w:t>
      </w:r>
      <w:proofErr w:type="spellStart"/>
      <w:r>
        <w:t>ers</w:t>
      </w:r>
      <w:proofErr w:type="spellEnd"/>
      <w:r>
        <w:t xml:space="preserve"> in Gelderland en Overijssel lijkt licht te zijn toegenomen ten opzichte van 2019, met name op het gebied van seksuele voorkeur. Voor genderidentiteit is de ontwikkeling minder eenduidig.</w:t>
      </w:r>
    </w:p>
    <w:p w14:paraId="371DB7DD" w14:textId="77777777" w:rsidR="00DB0915" w:rsidRDefault="00DB0915" w:rsidP="00DB0915">
      <w:r>
        <w:t>LHBTIQA+’</w:t>
      </w:r>
      <w:proofErr w:type="spellStart"/>
      <w:r>
        <w:t>ers</w:t>
      </w:r>
      <w:proofErr w:type="spellEnd"/>
      <w:r>
        <w:t xml:space="preserve"> die meer afwijken van de maatschappelijke norm, ervaren meer onveiligheid en minder acceptatie. Dit geldt met name voor transgender en non-binaire personen, en voor pan- en </w:t>
      </w:r>
      <w:proofErr w:type="spellStart"/>
      <w:r>
        <w:t>aseksuelen</w:t>
      </w:r>
      <w:proofErr w:type="spellEnd"/>
      <w:r>
        <w:t>.</w:t>
      </w:r>
    </w:p>
    <w:p w14:paraId="0A236AD0" w14:textId="77777777" w:rsidR="00DB0915" w:rsidRDefault="00DB0915" w:rsidP="00DB0915">
      <w:r>
        <w:t>Transgender en non-binaire respondenten ervaren meer problemen op sportverenigingen, en vermijden daardoor vaker bepaalde sporten.</w:t>
      </w:r>
    </w:p>
    <w:p w14:paraId="0BC552A8" w14:textId="77777777" w:rsidR="00DB0915" w:rsidRDefault="00DB0915" w:rsidP="00DB0915">
      <w:r>
        <w:t>De bespreekbaarheid en acceptatie van LHBTIQA+ in religieuze gemeenschappen is volgens christelijke gelovigen toegenomen. Wel zijn de cijfers die respondenten geven voor hun acceptatie het laagst in deze setting.</w:t>
      </w:r>
    </w:p>
    <w:p w14:paraId="3018B4B8" w14:textId="77777777" w:rsidR="00DB0915" w:rsidRDefault="00DB0915" w:rsidP="00DB0915">
      <w:r>
        <w:t>U vindt het rapport hier: </w:t>
      </w:r>
      <w:bookmarkStart w:id="0" w:name="_Hlk104374267"/>
      <w:r>
        <w:fldChar w:fldCharType="begin"/>
      </w:r>
      <w:r>
        <w:instrText xml:space="preserve"> HYPERLINK "https://vizieroost.nl/wp-content/uploads/2021/10/Onderzoeksrapport-Welzijn-LHBTIQA-Vizier-en-RU.pdf" </w:instrText>
      </w:r>
      <w:r>
        <w:fldChar w:fldCharType="separate"/>
      </w:r>
      <w:r>
        <w:rPr>
          <w:rStyle w:val="Hyperlink"/>
        </w:rPr>
        <w:t>Onderzoeksrapport Welzijn LHBTIQA+ Vizier en RU</w:t>
      </w:r>
      <w:r>
        <w:fldChar w:fldCharType="end"/>
      </w:r>
      <w:bookmarkEnd w:id="0"/>
    </w:p>
    <w:p w14:paraId="3ED9C9DD" w14:textId="77777777" w:rsidR="00DB0915" w:rsidRDefault="00DB0915" w:rsidP="00DB0915">
      <w:pPr>
        <w:spacing w:after="0" w:line="240" w:lineRule="auto"/>
        <w:rPr>
          <w:rFonts w:ascii="Calibri" w:hAnsi="Calibri" w:cs="Calibri"/>
          <w:lang w:eastAsia="nl-NL"/>
        </w:rPr>
      </w:pPr>
      <w:r>
        <w:rPr>
          <w:rFonts w:ascii="Calibri" w:hAnsi="Calibri" w:cs="Calibri"/>
          <w:lang w:eastAsia="nl-NL"/>
        </w:rPr>
        <w:br/>
      </w:r>
    </w:p>
    <w:p w14:paraId="4659AE20" w14:textId="77777777" w:rsidR="00BE16EE" w:rsidRDefault="00BE16EE"/>
    <w:sectPr w:rsidR="00B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15"/>
    <w:rsid w:val="004D3AFB"/>
    <w:rsid w:val="00A755A4"/>
    <w:rsid w:val="00BE16EE"/>
    <w:rsid w:val="00D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078"/>
  <w15:chartTrackingRefBased/>
  <w15:docId w15:val="{7FFBAFB9-05FA-4006-A52F-11465C9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9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B0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zieroost.nl/wp-content/uploads/2020/03/Samenlevingsonderzoek-Oost-Nederland-acceptatie-van-LHBTI-in-Gelderland-en-Overijsse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Thecla Brouwer</dc:creator>
  <cp:keywords/>
  <dc:description/>
  <cp:lastModifiedBy>Thecla Brouwer</cp:lastModifiedBy>
  <cp:revision>1</cp:revision>
  <dcterms:created xsi:type="dcterms:W3CDTF">2022-05-25T11:35:00Z</dcterms:created>
  <dcterms:modified xsi:type="dcterms:W3CDTF">2022-05-25T11:37:00Z</dcterms:modified>
</cp:coreProperties>
</file>